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FD9" w:rsidRPr="004104C3" w:rsidRDefault="00147FD9" w:rsidP="004104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C570EF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4104C3">
        <w:rPr>
          <w:rFonts w:ascii="Times New Roman" w:hAnsi="Times New Roman" w:cs="Times New Roman"/>
          <w:sz w:val="28"/>
          <w:szCs w:val="28"/>
        </w:rPr>
        <w:t>3</w:t>
      </w:r>
    </w:p>
    <w:p w:rsidR="00147FD9" w:rsidRPr="004104C3" w:rsidRDefault="00147FD9" w:rsidP="004104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ФИО</w:t>
      </w:r>
    </w:p>
    <w:p w:rsidR="008E3B60" w:rsidRPr="004104C3" w:rsidRDefault="008E3B60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 xml:space="preserve"> </w:t>
      </w:r>
      <w:r w:rsidRPr="004104C3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Pr="004104C3">
        <w:rPr>
          <w:rFonts w:ascii="Times New Roman" w:hAnsi="Times New Roman" w:cs="Times New Roman"/>
          <w:iCs/>
          <w:sz w:val="28"/>
          <w:szCs w:val="28"/>
        </w:rPr>
        <w:t xml:space="preserve">ыберите правильный ответ </w:t>
      </w:r>
    </w:p>
    <w:p w:rsidR="00147FD9" w:rsidRPr="004104C3" w:rsidRDefault="004104C3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>…………….</w:t>
      </w:r>
      <w:r w:rsidR="00147FD9" w:rsidRPr="004104C3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 xml:space="preserve">… </w:t>
      </w:r>
      <w:r w:rsidR="00147FD9" w:rsidRPr="004104C3">
        <w:rPr>
          <w:rFonts w:ascii="Times New Roman" w:hAnsi="Times New Roman" w:cs="Times New Roman"/>
          <w:iCs/>
          <w:sz w:val="28"/>
          <w:szCs w:val="28"/>
        </w:rPr>
        <w:t>сценарий</w:t>
      </w:r>
      <w:r w:rsidR="00147FD9" w:rsidRPr="004104C3">
        <w:rPr>
          <w:rFonts w:ascii="Times New Roman" w:hAnsi="Times New Roman" w:cs="Times New Roman"/>
          <w:sz w:val="28"/>
          <w:szCs w:val="28"/>
        </w:rPr>
        <w:t xml:space="preserve"> имеет строгую внутреннюю структуру, предполагающую краткое описание исходных и результирующих итогов развития ситуации. В нем </w:t>
      </w:r>
      <w:proofErr w:type="gramStart"/>
      <w:r w:rsidR="00147FD9" w:rsidRPr="004104C3">
        <w:rPr>
          <w:rFonts w:ascii="Times New Roman" w:hAnsi="Times New Roman" w:cs="Times New Roman"/>
          <w:sz w:val="28"/>
          <w:szCs w:val="28"/>
        </w:rPr>
        <w:t>требуется</w:t>
      </w:r>
      <w:proofErr w:type="gramEnd"/>
      <w:r w:rsidR="00147FD9" w:rsidRPr="004104C3">
        <w:rPr>
          <w:rFonts w:ascii="Times New Roman" w:hAnsi="Times New Roman" w:cs="Times New Roman"/>
          <w:sz w:val="28"/>
          <w:szCs w:val="28"/>
        </w:rPr>
        <w:t xml:space="preserve"> прежде всего выделить конкретные событийные цепи, аргументация которых строится на сочетании качественных и количественных суждений экспертов.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а)</w:t>
      </w:r>
      <w:r w:rsidRPr="004104C3">
        <w:rPr>
          <w:rFonts w:ascii="Times New Roman" w:eastAsia="Courier New" w:hAnsi="Times New Roman" w:cs="Times New Roman"/>
          <w:iCs/>
          <w:color w:val="000000"/>
          <w:spacing w:val="-3"/>
          <w:sz w:val="28"/>
          <w:szCs w:val="28"/>
        </w:rPr>
        <w:t xml:space="preserve"> </w:t>
      </w:r>
      <w:r w:rsidRPr="004104C3">
        <w:rPr>
          <w:rFonts w:ascii="Times New Roman" w:hAnsi="Times New Roman" w:cs="Times New Roman"/>
          <w:iCs/>
          <w:sz w:val="28"/>
          <w:szCs w:val="28"/>
        </w:rPr>
        <w:t>Формализованный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iCs/>
          <w:sz w:val="28"/>
          <w:szCs w:val="28"/>
        </w:rPr>
        <w:t>б)</w:t>
      </w:r>
      <w:r w:rsidRPr="004104C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4104C3">
        <w:rPr>
          <w:rFonts w:ascii="Times New Roman" w:hAnsi="Times New Roman" w:cs="Times New Roman"/>
          <w:iCs/>
          <w:sz w:val="28"/>
          <w:szCs w:val="28"/>
        </w:rPr>
        <w:t>Аналитический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iCs/>
          <w:sz w:val="28"/>
          <w:szCs w:val="28"/>
        </w:rPr>
        <w:t>в) Сценарий-эссе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iCs/>
          <w:sz w:val="28"/>
          <w:szCs w:val="28"/>
        </w:rPr>
        <w:t>г) Организованный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iCs/>
          <w:sz w:val="28"/>
          <w:szCs w:val="28"/>
        </w:rPr>
        <w:t>2. Исключите неверный ответ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Ситуативном 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анализе</w:t>
      </w:r>
      <w:proofErr w:type="gramEnd"/>
      <w:r w:rsidRPr="004104C3">
        <w:rPr>
          <w:rFonts w:ascii="Times New Roman" w:hAnsi="Times New Roman" w:cs="Times New Roman"/>
          <w:sz w:val="28"/>
          <w:szCs w:val="28"/>
        </w:rPr>
        <w:t xml:space="preserve"> имеют важные принципы и методы исследования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а) аналогии,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б) экстраполяция,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в) моделирование,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г) планирование</w:t>
      </w:r>
    </w:p>
    <w:p w:rsidR="00147FD9" w:rsidRPr="004104C3" w:rsidRDefault="00147FD9" w:rsidP="004104C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47FD9" w:rsidRPr="004104C3" w:rsidRDefault="00147FD9" w:rsidP="004104C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104C3">
        <w:rPr>
          <w:color w:val="000000"/>
          <w:sz w:val="28"/>
          <w:szCs w:val="28"/>
        </w:rPr>
        <w:t>3.Введите ответ</w:t>
      </w:r>
    </w:p>
    <w:p w:rsidR="00147FD9" w:rsidRPr="004104C3" w:rsidRDefault="00147FD9" w:rsidP="004104C3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___ - это комплекс взаимоувязанных, согласованных по месту и времени реализации целевых показателей деятельности государственных и гражданских структур, направленных на результативное решение общественно значимых задач и несущих соответствующую ответственность за их выполнение.</w:t>
      </w:r>
    </w:p>
    <w:p w:rsidR="00147FD9" w:rsidRPr="004104C3" w:rsidRDefault="00147FD9" w:rsidP="004104C3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104C3">
        <w:rPr>
          <w:color w:val="000000"/>
          <w:sz w:val="28"/>
          <w:szCs w:val="28"/>
        </w:rPr>
        <w:t xml:space="preserve">4.Исключите </w:t>
      </w:r>
      <w:proofErr w:type="spellStart"/>
      <w:r w:rsidRPr="004104C3">
        <w:rPr>
          <w:color w:val="000000"/>
          <w:sz w:val="28"/>
          <w:szCs w:val="28"/>
        </w:rPr>
        <w:t>НЕверный</w:t>
      </w:r>
      <w:proofErr w:type="spellEnd"/>
      <w:r w:rsidRPr="004104C3">
        <w:rPr>
          <w:color w:val="000000"/>
          <w:sz w:val="28"/>
          <w:szCs w:val="28"/>
        </w:rPr>
        <w:t xml:space="preserve"> ответ 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В качестве  основных параметров планирования выделяют: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А) ресурсный блок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Б) блок финансово-экономического обеспечения действий участников реализации плана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В) </w:t>
      </w:r>
      <w:r w:rsidRPr="004104C3">
        <w:rPr>
          <w:rStyle w:val="0pt"/>
          <w:i w:val="0"/>
          <w:sz w:val="28"/>
          <w:szCs w:val="28"/>
        </w:rPr>
        <w:t>директивное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Г</w:t>
      </w:r>
      <w:proofErr w:type="gramStart"/>
      <w:r w:rsidRPr="004104C3">
        <w:rPr>
          <w:sz w:val="28"/>
          <w:szCs w:val="28"/>
        </w:rPr>
        <w:t>)ф</w:t>
      </w:r>
      <w:proofErr w:type="gramEnd"/>
      <w:r w:rsidRPr="004104C3">
        <w:rPr>
          <w:sz w:val="28"/>
          <w:szCs w:val="28"/>
        </w:rPr>
        <w:t>ункциональное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5.Сопоставьте понятия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А) </w:t>
      </w:r>
      <w:r w:rsidRPr="004104C3">
        <w:rPr>
          <w:rStyle w:val="0pt"/>
          <w:i w:val="0"/>
          <w:sz w:val="28"/>
          <w:szCs w:val="28"/>
        </w:rPr>
        <w:t>рыночное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Б) </w:t>
      </w:r>
      <w:r w:rsidRPr="004104C3">
        <w:rPr>
          <w:rStyle w:val="0pt"/>
          <w:i w:val="0"/>
          <w:sz w:val="28"/>
          <w:szCs w:val="28"/>
        </w:rPr>
        <w:t>отраслевое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В) </w:t>
      </w:r>
      <w:r w:rsidRPr="004104C3">
        <w:rPr>
          <w:rStyle w:val="0pt"/>
          <w:i w:val="0"/>
          <w:sz w:val="28"/>
          <w:szCs w:val="28"/>
        </w:rPr>
        <w:t>стратегическое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Г)</w:t>
      </w:r>
      <w:r w:rsidR="004104C3">
        <w:rPr>
          <w:sz w:val="28"/>
          <w:szCs w:val="28"/>
        </w:rPr>
        <w:t xml:space="preserve"> </w:t>
      </w:r>
      <w:r w:rsidRPr="004104C3">
        <w:rPr>
          <w:rStyle w:val="0pt"/>
          <w:i w:val="0"/>
          <w:sz w:val="28"/>
          <w:szCs w:val="28"/>
        </w:rPr>
        <w:t>тактическое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147FD9" w:rsidRPr="004104C3" w:rsidRDefault="00147FD9" w:rsidP="004104C3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104C3">
        <w:rPr>
          <w:rFonts w:ascii="Times New Roman" w:eastAsia="Calibri" w:hAnsi="Times New Roman" w:cs="Times New Roman"/>
          <w:sz w:val="28"/>
          <w:szCs w:val="28"/>
        </w:rPr>
        <w:lastRenderedPageBreak/>
        <w:t>связанное</w:t>
      </w:r>
      <w:proofErr w:type="gramEnd"/>
      <w:r w:rsidRPr="004104C3">
        <w:rPr>
          <w:rFonts w:ascii="Times New Roman" w:eastAsia="Calibri" w:hAnsi="Times New Roman" w:cs="Times New Roman"/>
          <w:sz w:val="28"/>
          <w:szCs w:val="28"/>
        </w:rPr>
        <w:t xml:space="preserve"> с оперативным решением задач, имеющих внутриотраслевой, </w:t>
      </w:r>
      <w:proofErr w:type="spellStart"/>
      <w:r w:rsidRPr="004104C3">
        <w:rPr>
          <w:rFonts w:ascii="Times New Roman" w:eastAsia="Calibri" w:hAnsi="Times New Roman" w:cs="Times New Roman"/>
          <w:sz w:val="28"/>
          <w:szCs w:val="28"/>
        </w:rPr>
        <w:t>внутрирегиональный</w:t>
      </w:r>
      <w:proofErr w:type="spellEnd"/>
      <w:r w:rsidRPr="004104C3">
        <w:rPr>
          <w:rFonts w:ascii="Times New Roman" w:eastAsia="Calibri" w:hAnsi="Times New Roman" w:cs="Times New Roman"/>
          <w:sz w:val="28"/>
          <w:szCs w:val="28"/>
        </w:rPr>
        <w:t xml:space="preserve"> или локальный характер и реализуемых в краткосрочной перспективе</w:t>
      </w:r>
    </w:p>
    <w:p w:rsidR="00147FD9" w:rsidRPr="004104C3" w:rsidRDefault="00147FD9" w:rsidP="004104C3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Style w:val="FontStyle57"/>
          <w:b w:val="0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04C3">
        <w:rPr>
          <w:rFonts w:ascii="Times New Roman" w:eastAsia="Calibri" w:hAnsi="Times New Roman" w:cs="Times New Roman"/>
          <w:sz w:val="28"/>
          <w:szCs w:val="28"/>
        </w:rPr>
        <w:t>предлагающее</w:t>
      </w:r>
      <w:proofErr w:type="gramEnd"/>
      <w:r w:rsidRPr="004104C3">
        <w:rPr>
          <w:rFonts w:ascii="Times New Roman" w:eastAsia="Calibri" w:hAnsi="Times New Roman" w:cs="Times New Roman"/>
          <w:sz w:val="28"/>
          <w:szCs w:val="28"/>
        </w:rPr>
        <w:t xml:space="preserve"> выработку общего направления управленческой деятельности государственных институтов, в рамках которого формулируются пути достижения более частных целей</w:t>
      </w:r>
    </w:p>
    <w:p w:rsidR="00147FD9" w:rsidRPr="004104C3" w:rsidRDefault="00147FD9" w:rsidP="004104C3">
      <w:pPr>
        <w:pStyle w:val="21"/>
        <w:numPr>
          <w:ilvl w:val="0"/>
          <w:numId w:val="1"/>
        </w:numPr>
        <w:shd w:val="clear" w:color="auto" w:fill="auto"/>
        <w:spacing w:before="0" w:line="240" w:lineRule="auto"/>
        <w:ind w:left="0"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 </w:t>
      </w:r>
      <w:proofErr w:type="gramStart"/>
      <w:r w:rsidRPr="004104C3">
        <w:rPr>
          <w:sz w:val="28"/>
          <w:szCs w:val="28"/>
        </w:rPr>
        <w:t>связанное</w:t>
      </w:r>
      <w:proofErr w:type="gramEnd"/>
      <w:r w:rsidRPr="004104C3">
        <w:rPr>
          <w:sz w:val="28"/>
          <w:szCs w:val="28"/>
        </w:rPr>
        <w:t xml:space="preserve"> с решением задач среднего уровня в конкретной области хозяйственной деятельности государства</w:t>
      </w:r>
    </w:p>
    <w:p w:rsidR="00147FD9" w:rsidRPr="004104C3" w:rsidRDefault="00147FD9" w:rsidP="004104C3">
      <w:pPr>
        <w:pStyle w:val="21"/>
        <w:numPr>
          <w:ilvl w:val="0"/>
          <w:numId w:val="1"/>
        </w:numPr>
        <w:shd w:val="clear" w:color="auto" w:fill="auto"/>
        <w:tabs>
          <w:tab w:val="left" w:pos="622"/>
        </w:tabs>
        <w:spacing w:before="0" w:line="240" w:lineRule="auto"/>
        <w:ind w:left="0" w:firstLine="709"/>
        <w:rPr>
          <w:sz w:val="28"/>
          <w:szCs w:val="28"/>
        </w:rPr>
      </w:pPr>
      <w:proofErr w:type="gramStart"/>
      <w:r w:rsidRPr="004104C3">
        <w:rPr>
          <w:sz w:val="28"/>
          <w:szCs w:val="28"/>
        </w:rPr>
        <w:t>основанное</w:t>
      </w:r>
      <w:proofErr w:type="gramEnd"/>
      <w:r w:rsidRPr="004104C3">
        <w:rPr>
          <w:sz w:val="28"/>
          <w:szCs w:val="28"/>
        </w:rPr>
        <w:t xml:space="preserve"> на постоянном учете деловой конъюнктуры и конкурентных отношений в процессе реализации целей;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104C3">
        <w:rPr>
          <w:rFonts w:ascii="Times New Roman" w:hAnsi="Times New Roman" w:cs="Times New Roman"/>
          <w:bCs/>
          <w:iCs/>
          <w:sz w:val="28"/>
          <w:szCs w:val="28"/>
        </w:rPr>
        <w:t xml:space="preserve">6. Введите слово 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104C3">
        <w:rPr>
          <w:rFonts w:ascii="Times New Roman" w:hAnsi="Times New Roman" w:cs="Times New Roman"/>
          <w:bCs/>
          <w:iCs/>
          <w:sz w:val="28"/>
          <w:szCs w:val="28"/>
        </w:rPr>
        <w:t xml:space="preserve">………………….это сложный </w:t>
      </w:r>
      <w:proofErr w:type="gramStart"/>
      <w:r w:rsidRPr="004104C3">
        <w:rPr>
          <w:rFonts w:ascii="Times New Roman" w:hAnsi="Times New Roman" w:cs="Times New Roman"/>
          <w:bCs/>
          <w:iCs/>
          <w:sz w:val="28"/>
          <w:szCs w:val="28"/>
        </w:rPr>
        <w:t>процесс</w:t>
      </w:r>
      <w:proofErr w:type="gramEnd"/>
      <w:r w:rsidRPr="004104C3">
        <w:rPr>
          <w:rFonts w:ascii="Times New Roman" w:hAnsi="Times New Roman" w:cs="Times New Roman"/>
          <w:bCs/>
          <w:iCs/>
          <w:sz w:val="28"/>
          <w:szCs w:val="28"/>
        </w:rPr>
        <w:t xml:space="preserve"> включающий в себя множество вариантов решений, который предусматривает не только применение аналитических процедур, но и оценку политических (качественных) подходов руководства.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7. Выберите правильные ответы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Какие методы принципиальны для принятия государственных решений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4104C3">
        <w:rPr>
          <w:rFonts w:ascii="Times New Roman" w:hAnsi="Times New Roman" w:cs="Times New Roman"/>
          <w:sz w:val="28"/>
          <w:szCs w:val="28"/>
        </w:rPr>
        <w:t>нтуитивные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4104C3">
        <w:rPr>
          <w:rFonts w:ascii="Times New Roman" w:hAnsi="Times New Roman" w:cs="Times New Roman"/>
          <w:sz w:val="28"/>
          <w:szCs w:val="28"/>
        </w:rPr>
        <w:t>ррациональные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в) рациональные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г) качественные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8.Соотнесите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а) модель системного управления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б) модель бюрократического менеджмента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в) модель организационного управления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1 модель, где делается акцент на правильном соотношении между иерархическим контролем и свободой действий конкретных исполнителей,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 2 модель, где в основном рассматривается развитие конкретной организации как центрального звена этого процесса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модель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4104C3">
        <w:rPr>
          <w:rFonts w:ascii="Times New Roman" w:hAnsi="Times New Roman" w:cs="Times New Roman"/>
          <w:sz w:val="28"/>
          <w:szCs w:val="28"/>
        </w:rPr>
        <w:t xml:space="preserve"> которой показывается оптимальное соотношение самостоятельной деятельности служащих с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рутинизированными</w:t>
      </w:r>
      <w:proofErr w:type="spellEnd"/>
      <w:r w:rsidRPr="004104C3">
        <w:rPr>
          <w:rFonts w:ascii="Times New Roman" w:hAnsi="Times New Roman" w:cs="Times New Roman"/>
          <w:sz w:val="28"/>
          <w:szCs w:val="28"/>
        </w:rPr>
        <w:t xml:space="preserve"> формами реализации общей политической линии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9. Выберите правильный ответ 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По скольким направлениям  могут действовать органы власти и управления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а) 6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б) 4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в) 2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г) 3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lastRenderedPageBreak/>
        <w:t>10. Выберите правильный ответ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Кто выделил 6критериев оценивания, при подведении итогов реализации решений?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)Т</w:t>
      </w:r>
      <w:proofErr w:type="gramEnd"/>
      <w:r w:rsidRPr="004104C3">
        <w:rPr>
          <w:rFonts w:ascii="Times New Roman" w:hAnsi="Times New Roman" w:cs="Times New Roman"/>
          <w:sz w:val="28"/>
          <w:szCs w:val="28"/>
        </w:rPr>
        <w:t>. Поистер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б). Р.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Уотерман</w:t>
      </w:r>
      <w:proofErr w:type="spellEnd"/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в) Ч.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Линдбл</w:t>
      </w:r>
      <w:proofErr w:type="spellEnd"/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г) Г.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Саймон</w:t>
      </w:r>
      <w:proofErr w:type="spellEnd"/>
    </w:p>
    <w:p w:rsidR="00147FD9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11. Введите ответ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разновидность (и результат) конкурентного взаимодействия двух и более сторон (групп, государств, индивидов), оспаривающих друг у друга властные полномочия или ресурсы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12. Исключите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Источники политических конфликтов в самом широком плане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внесоциальные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социальные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 отраслевые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омбинированные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13. Выберите верный ответ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Сколько выделяют основных причин  лежащих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снове политической конфронтации?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А)8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Б)3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В)5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Г)4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14. Выберите верные ответы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точки зрения зон и областей их проявления конфликты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Внешнеполитические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Внутриполитические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Внутриэкономические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)В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нешнеэкономические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15. Сопоставьте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D07C5E" w:rsidRPr="004104C3" w:rsidRDefault="00D07C5E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07C5E" w:rsidRPr="004104C3" w:rsidSect="008E3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3579"/>
    <w:multiLevelType w:val="hybridMultilevel"/>
    <w:tmpl w:val="37122540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7FD9"/>
    <w:rsid w:val="00147FD9"/>
    <w:rsid w:val="004104C3"/>
    <w:rsid w:val="008E3B60"/>
    <w:rsid w:val="00C570EF"/>
    <w:rsid w:val="00D0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FD9"/>
    <w:pPr>
      <w:ind w:left="720"/>
      <w:contextualSpacing/>
    </w:pPr>
    <w:rPr>
      <w:rFonts w:eastAsiaTheme="minorHAnsi"/>
      <w:lang w:eastAsia="en-US"/>
    </w:rPr>
  </w:style>
  <w:style w:type="character" w:customStyle="1" w:styleId="FontStyle57">
    <w:name w:val="Font Style57"/>
    <w:basedOn w:val="a0"/>
    <w:uiPriority w:val="99"/>
    <w:rsid w:val="00147FD9"/>
    <w:rPr>
      <w:rFonts w:ascii="Times New Roman" w:hAnsi="Times New Roman" w:cs="Times New Roman"/>
      <w:b/>
      <w:bCs/>
      <w:sz w:val="42"/>
      <w:szCs w:val="42"/>
    </w:rPr>
  </w:style>
  <w:style w:type="paragraph" w:styleId="a4">
    <w:name w:val="Normal (Web)"/>
    <w:basedOn w:val="a"/>
    <w:uiPriority w:val="99"/>
    <w:unhideWhenUsed/>
    <w:rsid w:val="00147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147FD9"/>
    <w:rPr>
      <w:rFonts w:ascii="Microsoft Sans Serif" w:eastAsia="Microsoft Sans Serif" w:hAnsi="Microsoft Sans Serif" w:cs="Microsoft Sans Serif"/>
      <w:spacing w:val="-3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FD9"/>
    <w:pPr>
      <w:widowControl w:val="0"/>
      <w:shd w:val="clear" w:color="auto" w:fill="FFFFFF"/>
      <w:spacing w:before="60" w:after="0" w:line="216" w:lineRule="exact"/>
      <w:jc w:val="both"/>
    </w:pPr>
    <w:rPr>
      <w:rFonts w:ascii="Microsoft Sans Serif" w:eastAsia="Microsoft Sans Serif" w:hAnsi="Microsoft Sans Serif" w:cs="Microsoft Sans Serif"/>
      <w:spacing w:val="-3"/>
      <w:sz w:val="16"/>
      <w:szCs w:val="16"/>
    </w:rPr>
  </w:style>
  <w:style w:type="character" w:customStyle="1" w:styleId="a5">
    <w:name w:val="Основной текст_"/>
    <w:basedOn w:val="a0"/>
    <w:link w:val="21"/>
    <w:rsid w:val="00147FD9"/>
    <w:rPr>
      <w:rFonts w:ascii="Times New Roman" w:eastAsia="Times New Roman" w:hAnsi="Times New Roman" w:cs="Times New Roman"/>
      <w:spacing w:val="-2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5"/>
    <w:rsid w:val="00147FD9"/>
    <w:pPr>
      <w:widowControl w:val="0"/>
      <w:shd w:val="clear" w:color="auto" w:fill="FFFFFF"/>
      <w:spacing w:before="60" w:after="0" w:line="235" w:lineRule="exact"/>
      <w:ind w:hanging="300"/>
      <w:jc w:val="both"/>
    </w:pPr>
    <w:rPr>
      <w:rFonts w:ascii="Times New Roman" w:eastAsia="Times New Roman" w:hAnsi="Times New Roman" w:cs="Times New Roman"/>
      <w:spacing w:val="-2"/>
      <w:sz w:val="19"/>
      <w:szCs w:val="19"/>
    </w:rPr>
  </w:style>
  <w:style w:type="character" w:customStyle="1" w:styleId="0pt">
    <w:name w:val="Основной текст + Курсив;Интервал 0 pt"/>
    <w:basedOn w:val="a5"/>
    <w:rsid w:val="00147F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9"/>
      <w:szCs w:val="19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2021-03-10T08:33:00Z</dcterms:modified>
</cp:coreProperties>
</file>